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05" w:rsidRDefault="00786305" w:rsidP="00786305">
      <w:pPr>
        <w:rPr>
          <w:rFonts w:cs="Mangal"/>
          <w:b/>
          <w:bCs/>
          <w:sz w:val="36"/>
          <w:szCs w:val="36"/>
          <w:lang w:bidi="hi-IN"/>
        </w:rPr>
      </w:pPr>
      <w:r w:rsidRPr="006747C5">
        <w:rPr>
          <w:rFonts w:cs="Mangal" w:hint="cs"/>
          <w:b/>
          <w:bCs/>
          <w:sz w:val="36"/>
          <w:szCs w:val="36"/>
          <w:cs/>
          <w:lang w:bidi="hi-IN"/>
        </w:rPr>
        <w:t xml:space="preserve">विवाह सामग्री </w:t>
      </w:r>
    </w:p>
    <w:p w:rsidR="00786305" w:rsidRDefault="00786305" w:rsidP="00786305">
      <w:pPr>
        <w:pStyle w:val="ListParagraph"/>
        <w:spacing w:line="240" w:lineRule="auto"/>
        <w:rPr>
          <w:rFonts w:cs="Mangal"/>
          <w:sz w:val="28"/>
          <w:szCs w:val="28"/>
          <w:cs/>
          <w:lang w:bidi="hi-IN"/>
        </w:rPr>
        <w:sectPr w:rsidR="00786305" w:rsidSect="00233FF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6305" w:rsidRPr="00233FF1" w:rsidRDefault="00786305" w:rsidP="00786305">
      <w:pPr>
        <w:pStyle w:val="ListParagraph"/>
        <w:numPr>
          <w:ilvl w:val="0"/>
          <w:numId w:val="1"/>
        </w:numPr>
        <w:spacing w:line="240" w:lineRule="auto"/>
        <w:rPr>
          <w:rFonts w:cs="Mangal"/>
          <w:szCs w:val="24"/>
          <w:lang w:bidi="hi-IN"/>
        </w:rPr>
      </w:pPr>
      <w:r w:rsidRPr="00233FF1">
        <w:rPr>
          <w:rFonts w:cs="Mangal" w:hint="cs"/>
          <w:szCs w:val="24"/>
          <w:cs/>
          <w:lang w:bidi="hi-IN"/>
        </w:rPr>
        <w:lastRenderedPageBreak/>
        <w:t xml:space="preserve">हल्दी </w:t>
      </w:r>
      <w:r w:rsidRPr="00233FF1">
        <w:rPr>
          <w:rFonts w:cs="Mangal" w:hint="cs"/>
          <w:szCs w:val="24"/>
          <w:cs/>
          <w:lang w:bidi="hi-IN"/>
        </w:rPr>
        <w:tab/>
      </w:r>
      <w:r w:rsidRPr="00233FF1">
        <w:rPr>
          <w:rFonts w:cs="Mangal" w:hint="cs"/>
          <w:szCs w:val="24"/>
          <w:cs/>
          <w:lang w:bidi="hi-IN"/>
        </w:rPr>
        <w:tab/>
        <w:t>1/2 किलो</w:t>
      </w:r>
    </w:p>
    <w:p w:rsidR="00786305" w:rsidRPr="00233FF1" w:rsidRDefault="00786305" w:rsidP="00786305">
      <w:pPr>
        <w:pStyle w:val="ListParagraph"/>
        <w:numPr>
          <w:ilvl w:val="0"/>
          <w:numId w:val="1"/>
        </w:numPr>
        <w:spacing w:line="240" w:lineRule="auto"/>
        <w:rPr>
          <w:rFonts w:cs="Mangal"/>
          <w:szCs w:val="24"/>
          <w:lang w:bidi="hi-IN"/>
        </w:rPr>
      </w:pPr>
      <w:r w:rsidRPr="00233FF1">
        <w:rPr>
          <w:rFonts w:cs="Mangal" w:hint="cs"/>
          <w:szCs w:val="24"/>
          <w:cs/>
          <w:lang w:bidi="hi-IN"/>
        </w:rPr>
        <w:t>नारियल सूखे 5</w:t>
      </w:r>
    </w:p>
    <w:p w:rsidR="00786305" w:rsidRPr="00233FF1" w:rsidRDefault="00786305" w:rsidP="00786305">
      <w:pPr>
        <w:pStyle w:val="ListParagraph"/>
        <w:numPr>
          <w:ilvl w:val="0"/>
          <w:numId w:val="1"/>
        </w:numPr>
        <w:spacing w:line="240" w:lineRule="auto"/>
        <w:rPr>
          <w:rFonts w:cs="Mangal"/>
          <w:szCs w:val="24"/>
          <w:lang w:bidi="hi-IN"/>
        </w:rPr>
      </w:pPr>
      <w:r w:rsidRPr="00233FF1">
        <w:rPr>
          <w:rFonts w:cs="Mangal" w:hint="cs"/>
          <w:szCs w:val="24"/>
          <w:cs/>
          <w:lang w:bidi="hi-IN"/>
        </w:rPr>
        <w:t>कलावा</w:t>
      </w:r>
      <w:r w:rsidRPr="00233FF1">
        <w:rPr>
          <w:rFonts w:cs="Mangal" w:hint="cs"/>
          <w:szCs w:val="24"/>
          <w:cs/>
          <w:lang w:bidi="hi-IN"/>
        </w:rPr>
        <w:tab/>
      </w:r>
      <w:r>
        <w:rPr>
          <w:rFonts w:cs="Mangal" w:hint="cs"/>
          <w:szCs w:val="24"/>
          <w:cs/>
          <w:lang w:bidi="hi-IN"/>
        </w:rPr>
        <w:t xml:space="preserve">      2</w:t>
      </w:r>
      <w:r w:rsidRPr="00233FF1">
        <w:rPr>
          <w:rFonts w:cs="Mangal" w:hint="cs"/>
          <w:szCs w:val="24"/>
          <w:cs/>
          <w:lang w:bidi="hi-IN"/>
        </w:rPr>
        <w:t xml:space="preserve"> </w:t>
      </w:r>
      <w:r>
        <w:rPr>
          <w:rFonts w:cs="Mangal" w:hint="cs"/>
          <w:szCs w:val="24"/>
          <w:cs/>
          <w:lang w:bidi="hi-IN"/>
        </w:rPr>
        <w:t>गुच्छा</w:t>
      </w:r>
    </w:p>
    <w:p w:rsidR="00786305" w:rsidRPr="00233FF1" w:rsidRDefault="00786305" w:rsidP="00786305">
      <w:pPr>
        <w:pStyle w:val="ListParagraph"/>
        <w:numPr>
          <w:ilvl w:val="0"/>
          <w:numId w:val="1"/>
        </w:numPr>
        <w:spacing w:line="240" w:lineRule="auto"/>
        <w:rPr>
          <w:rFonts w:cs="Mangal"/>
          <w:szCs w:val="24"/>
          <w:lang w:bidi="hi-IN"/>
        </w:rPr>
      </w:pPr>
      <w:r w:rsidRPr="00233FF1">
        <w:rPr>
          <w:rFonts w:cs="Mangal" w:hint="cs"/>
          <w:szCs w:val="24"/>
          <w:cs/>
          <w:lang w:bidi="hi-IN"/>
        </w:rPr>
        <w:t xml:space="preserve">दही </w:t>
      </w:r>
      <w:r w:rsidRPr="00233FF1">
        <w:rPr>
          <w:rFonts w:cs="Mangal" w:hint="cs"/>
          <w:szCs w:val="24"/>
          <w:cs/>
          <w:lang w:bidi="hi-IN"/>
        </w:rPr>
        <w:tab/>
      </w:r>
      <w:r w:rsidRPr="00233FF1">
        <w:rPr>
          <w:rFonts w:cs="Mangal" w:hint="cs"/>
          <w:szCs w:val="24"/>
          <w:cs/>
          <w:lang w:bidi="hi-IN"/>
        </w:rPr>
        <w:tab/>
        <w:t>250 ग्राम</w:t>
      </w:r>
    </w:p>
    <w:p w:rsidR="00786305" w:rsidRPr="00233FF1" w:rsidRDefault="00786305" w:rsidP="00786305">
      <w:pPr>
        <w:pStyle w:val="ListParagraph"/>
        <w:numPr>
          <w:ilvl w:val="0"/>
          <w:numId w:val="1"/>
        </w:numPr>
        <w:spacing w:line="240" w:lineRule="auto"/>
        <w:rPr>
          <w:rFonts w:cs="Mangal"/>
          <w:szCs w:val="24"/>
          <w:lang w:bidi="hi-IN"/>
        </w:rPr>
      </w:pPr>
      <w:r w:rsidRPr="00233FF1">
        <w:rPr>
          <w:rFonts w:cs="Mangal" w:hint="cs"/>
          <w:szCs w:val="24"/>
          <w:cs/>
          <w:lang w:bidi="hi-IN"/>
        </w:rPr>
        <w:t>शहद</w:t>
      </w:r>
      <w:r w:rsidRPr="00233FF1">
        <w:rPr>
          <w:rFonts w:cs="Mangal" w:hint="cs"/>
          <w:szCs w:val="24"/>
          <w:cs/>
          <w:lang w:bidi="hi-IN"/>
        </w:rPr>
        <w:tab/>
      </w:r>
      <w:r w:rsidRPr="00233FF1">
        <w:rPr>
          <w:rFonts w:cs="Mangal" w:hint="cs"/>
          <w:szCs w:val="24"/>
          <w:cs/>
          <w:lang w:bidi="hi-IN"/>
        </w:rPr>
        <w:tab/>
        <w:t>250 ग्राम</w:t>
      </w:r>
    </w:p>
    <w:p w:rsidR="00786305" w:rsidRPr="00233FF1" w:rsidRDefault="00786305" w:rsidP="00786305">
      <w:pPr>
        <w:pStyle w:val="ListParagraph"/>
        <w:numPr>
          <w:ilvl w:val="0"/>
          <w:numId w:val="1"/>
        </w:numPr>
        <w:spacing w:line="240" w:lineRule="auto"/>
        <w:rPr>
          <w:rFonts w:cs="Mangal"/>
          <w:szCs w:val="24"/>
          <w:lang w:bidi="hi-IN"/>
        </w:rPr>
      </w:pPr>
      <w:r w:rsidRPr="00233FF1">
        <w:rPr>
          <w:rFonts w:cs="Mangal" w:hint="cs"/>
          <w:szCs w:val="24"/>
          <w:cs/>
          <w:lang w:bidi="hi-IN"/>
        </w:rPr>
        <w:t>बतासे</w:t>
      </w:r>
      <w:r w:rsidRPr="00233FF1">
        <w:rPr>
          <w:rFonts w:cs="Mangal" w:hint="cs"/>
          <w:szCs w:val="24"/>
          <w:cs/>
          <w:lang w:bidi="hi-IN"/>
        </w:rPr>
        <w:tab/>
      </w:r>
      <w:r w:rsidRPr="00233FF1">
        <w:rPr>
          <w:rFonts w:cs="Mangal" w:hint="cs"/>
          <w:szCs w:val="24"/>
          <w:cs/>
          <w:lang w:bidi="hi-IN"/>
        </w:rPr>
        <w:tab/>
      </w:r>
      <w:r>
        <w:rPr>
          <w:rFonts w:cs="Mangal" w:hint="cs"/>
          <w:szCs w:val="24"/>
          <w:cs/>
          <w:lang w:bidi="hi-IN"/>
        </w:rPr>
        <w:t xml:space="preserve"> 200 </w:t>
      </w:r>
      <w:r w:rsidRPr="00233FF1">
        <w:rPr>
          <w:rFonts w:cs="Mangal" w:hint="cs"/>
          <w:szCs w:val="24"/>
          <w:cs/>
          <w:lang w:bidi="hi-IN"/>
        </w:rPr>
        <w:t xml:space="preserve"> ग्राम</w:t>
      </w:r>
    </w:p>
    <w:p w:rsidR="00786305" w:rsidRPr="00233FF1" w:rsidRDefault="00786305" w:rsidP="00786305">
      <w:pPr>
        <w:pStyle w:val="ListParagraph"/>
        <w:numPr>
          <w:ilvl w:val="0"/>
          <w:numId w:val="1"/>
        </w:numPr>
        <w:spacing w:line="240" w:lineRule="auto"/>
        <w:rPr>
          <w:rFonts w:cs="Mangal"/>
          <w:szCs w:val="24"/>
          <w:lang w:bidi="hi-IN"/>
        </w:rPr>
      </w:pPr>
      <w:r w:rsidRPr="00233FF1">
        <w:rPr>
          <w:rFonts w:cs="Mangal" w:hint="cs"/>
          <w:szCs w:val="24"/>
          <w:cs/>
          <w:lang w:bidi="hi-IN"/>
        </w:rPr>
        <w:t>पान पत्ते</w:t>
      </w:r>
      <w:r w:rsidRPr="00233FF1">
        <w:rPr>
          <w:rFonts w:cs="Mangal" w:hint="cs"/>
          <w:szCs w:val="24"/>
          <w:cs/>
          <w:lang w:bidi="hi-IN"/>
        </w:rPr>
        <w:tab/>
        <w:t>11</w:t>
      </w:r>
    </w:p>
    <w:p w:rsidR="00786305" w:rsidRPr="00233FF1" w:rsidRDefault="00786305" w:rsidP="00786305">
      <w:pPr>
        <w:pStyle w:val="ListParagraph"/>
        <w:numPr>
          <w:ilvl w:val="0"/>
          <w:numId w:val="1"/>
        </w:numPr>
        <w:spacing w:line="240" w:lineRule="auto"/>
        <w:rPr>
          <w:rFonts w:cs="Mangal"/>
          <w:szCs w:val="24"/>
          <w:lang w:bidi="hi-IN"/>
        </w:rPr>
      </w:pPr>
      <w:r w:rsidRPr="00233FF1">
        <w:rPr>
          <w:rFonts w:cs="Mangal" w:hint="cs"/>
          <w:szCs w:val="24"/>
          <w:cs/>
          <w:lang w:bidi="hi-IN"/>
        </w:rPr>
        <w:t>सुपाडी</w:t>
      </w:r>
      <w:r w:rsidRPr="00233FF1">
        <w:rPr>
          <w:rFonts w:cs="Mangal" w:hint="cs"/>
          <w:szCs w:val="24"/>
          <w:cs/>
          <w:lang w:bidi="hi-IN"/>
        </w:rPr>
        <w:tab/>
      </w:r>
      <w:r w:rsidRPr="00233FF1">
        <w:rPr>
          <w:rFonts w:cs="Mangal" w:hint="cs"/>
          <w:szCs w:val="24"/>
          <w:cs/>
          <w:lang w:bidi="hi-IN"/>
        </w:rPr>
        <w:tab/>
        <w:t>21</w:t>
      </w:r>
    </w:p>
    <w:p w:rsidR="00786305" w:rsidRPr="00233FF1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 w:rsidRPr="00233FF1">
        <w:rPr>
          <w:rFonts w:cs="Mangal" w:hint="cs"/>
          <w:szCs w:val="24"/>
          <w:cs/>
          <w:lang w:bidi="hi-IN"/>
        </w:rPr>
        <w:t>10.चावल</w:t>
      </w:r>
      <w:r w:rsidRPr="00233FF1">
        <w:rPr>
          <w:rFonts w:cs="Mangal" w:hint="cs"/>
          <w:szCs w:val="24"/>
          <w:cs/>
          <w:lang w:bidi="hi-IN"/>
        </w:rPr>
        <w:tab/>
      </w:r>
      <w:r w:rsidRPr="00233FF1">
        <w:rPr>
          <w:rFonts w:cs="Mangal" w:hint="cs"/>
          <w:szCs w:val="24"/>
          <w:cs/>
          <w:lang w:bidi="hi-IN"/>
        </w:rPr>
        <w:tab/>
        <w:t>1</w:t>
      </w:r>
      <w:r>
        <w:rPr>
          <w:rFonts w:cs="Mangal" w:hint="cs"/>
          <w:szCs w:val="24"/>
          <w:cs/>
          <w:lang w:bidi="hi-IN"/>
        </w:rPr>
        <w:t xml:space="preserve"> </w:t>
      </w:r>
      <w:r w:rsidRPr="00233FF1">
        <w:rPr>
          <w:rFonts w:cs="Mangal" w:hint="cs"/>
          <w:szCs w:val="24"/>
          <w:cs/>
          <w:lang w:bidi="hi-IN"/>
        </w:rPr>
        <w:t>किलोग्राम</w:t>
      </w:r>
    </w:p>
    <w:p w:rsidR="00786305" w:rsidRPr="00233FF1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 w:rsidRPr="00233FF1">
        <w:rPr>
          <w:rFonts w:cs="Mangal" w:hint="cs"/>
          <w:szCs w:val="24"/>
          <w:cs/>
          <w:lang w:bidi="hi-IN"/>
        </w:rPr>
        <w:t xml:space="preserve">11 बूरा </w:t>
      </w:r>
      <w:r w:rsidRPr="00233FF1">
        <w:rPr>
          <w:rFonts w:cs="Mangal" w:hint="cs"/>
          <w:szCs w:val="24"/>
          <w:cs/>
          <w:lang w:bidi="hi-IN"/>
        </w:rPr>
        <w:tab/>
      </w:r>
      <w:r w:rsidRPr="00233FF1">
        <w:rPr>
          <w:rFonts w:cs="Mangal" w:hint="cs"/>
          <w:szCs w:val="24"/>
          <w:cs/>
          <w:lang w:bidi="hi-IN"/>
        </w:rPr>
        <w:tab/>
        <w:t>1</w:t>
      </w:r>
      <w:r>
        <w:rPr>
          <w:rFonts w:cs="Mangal" w:hint="cs"/>
          <w:szCs w:val="24"/>
          <w:cs/>
          <w:lang w:bidi="hi-IN"/>
        </w:rPr>
        <w:t xml:space="preserve"> </w:t>
      </w:r>
      <w:r w:rsidRPr="00233FF1">
        <w:rPr>
          <w:rFonts w:cs="Mangal" w:hint="cs"/>
          <w:szCs w:val="24"/>
          <w:cs/>
          <w:lang w:bidi="hi-IN"/>
        </w:rPr>
        <w:t>किलो ग्राम</w:t>
      </w:r>
    </w:p>
    <w:p w:rsidR="00786305" w:rsidRPr="00233FF1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 w:rsidRPr="00233FF1">
        <w:rPr>
          <w:rFonts w:cs="Mangal" w:hint="cs"/>
          <w:szCs w:val="24"/>
          <w:cs/>
          <w:lang w:bidi="hi-IN"/>
        </w:rPr>
        <w:t>12 हवन सामग्री 2</w:t>
      </w:r>
      <w:r>
        <w:rPr>
          <w:rFonts w:cs="Mangal" w:hint="cs"/>
          <w:szCs w:val="24"/>
          <w:cs/>
          <w:lang w:bidi="hi-IN"/>
        </w:rPr>
        <w:t xml:space="preserve"> </w:t>
      </w:r>
      <w:r w:rsidRPr="00233FF1">
        <w:rPr>
          <w:rFonts w:cs="Mangal" w:hint="cs"/>
          <w:szCs w:val="24"/>
          <w:cs/>
          <w:lang w:bidi="hi-IN"/>
        </w:rPr>
        <w:t xml:space="preserve">पैकेट </w:t>
      </w:r>
    </w:p>
    <w:p w:rsidR="00786305" w:rsidRPr="00233FF1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 w:rsidRPr="00233FF1">
        <w:rPr>
          <w:rFonts w:cs="Mangal" w:hint="cs"/>
          <w:szCs w:val="24"/>
          <w:cs/>
          <w:lang w:bidi="hi-IN"/>
        </w:rPr>
        <w:t>13 हवन की लकडी</w:t>
      </w:r>
      <w:r w:rsidRPr="00233FF1">
        <w:rPr>
          <w:rFonts w:cs="Mangal" w:hint="cs"/>
          <w:szCs w:val="24"/>
          <w:cs/>
          <w:lang w:bidi="hi-IN"/>
        </w:rPr>
        <w:tab/>
      </w:r>
    </w:p>
    <w:p w:rsidR="00786305" w:rsidRPr="00233FF1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 xml:space="preserve">14 आसन </w:t>
      </w:r>
      <w:r>
        <w:rPr>
          <w:rFonts w:cs="Mangal" w:hint="cs"/>
          <w:szCs w:val="24"/>
          <w:cs/>
          <w:lang w:bidi="hi-IN"/>
        </w:rPr>
        <w:tab/>
        <w:t>5</w:t>
      </w:r>
    </w:p>
    <w:p w:rsidR="00786305" w:rsidRPr="00233FF1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 w:rsidRPr="00233FF1">
        <w:rPr>
          <w:rFonts w:cs="Mangal" w:hint="cs"/>
          <w:szCs w:val="24"/>
          <w:cs/>
          <w:lang w:bidi="hi-IN"/>
        </w:rPr>
        <w:t xml:space="preserve">15 खील </w:t>
      </w:r>
      <w:r w:rsidRPr="00233FF1">
        <w:rPr>
          <w:rFonts w:cs="Mangal" w:hint="cs"/>
          <w:szCs w:val="24"/>
          <w:cs/>
          <w:lang w:bidi="hi-IN"/>
        </w:rPr>
        <w:tab/>
        <w:t>250 ग्राम</w:t>
      </w:r>
    </w:p>
    <w:p w:rsidR="00786305" w:rsidRPr="00233FF1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 w:rsidRPr="00233FF1">
        <w:rPr>
          <w:rFonts w:cs="Mangal" w:hint="cs"/>
          <w:szCs w:val="24"/>
          <w:cs/>
          <w:lang w:bidi="hi-IN"/>
        </w:rPr>
        <w:t>17</w:t>
      </w:r>
      <w:r w:rsidRPr="00233FF1">
        <w:rPr>
          <w:rFonts w:cs="Mangal" w:hint="cs"/>
          <w:szCs w:val="24"/>
          <w:cs/>
          <w:lang w:bidi="hi-IN"/>
        </w:rPr>
        <w:tab/>
        <w:t xml:space="preserve"> छोटे घडे  </w:t>
      </w:r>
      <w:r>
        <w:rPr>
          <w:rFonts w:cs="Mangal" w:hint="cs"/>
          <w:szCs w:val="24"/>
          <w:cs/>
          <w:lang w:bidi="hi-IN"/>
        </w:rPr>
        <w:t>5</w:t>
      </w:r>
    </w:p>
    <w:p w:rsidR="00786305" w:rsidRPr="00233FF1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18 आटा</w:t>
      </w:r>
      <w:r>
        <w:rPr>
          <w:rFonts w:cs="Mangal" w:hint="cs"/>
          <w:szCs w:val="24"/>
          <w:cs/>
          <w:lang w:bidi="hi-IN"/>
        </w:rPr>
        <w:tab/>
      </w:r>
      <w:r w:rsidRPr="00233FF1">
        <w:rPr>
          <w:rFonts w:cs="Mangal" w:hint="cs"/>
          <w:szCs w:val="24"/>
          <w:cs/>
          <w:lang w:bidi="hi-IN"/>
        </w:rPr>
        <w:t>250 ग्राम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 w:rsidRPr="00233FF1">
        <w:rPr>
          <w:rFonts w:cs="Mangal" w:hint="cs"/>
          <w:szCs w:val="24"/>
          <w:cs/>
          <w:lang w:bidi="hi-IN"/>
        </w:rPr>
        <w:t>19</w:t>
      </w:r>
      <w:r>
        <w:rPr>
          <w:rFonts w:cs="Mangal" w:hint="cs"/>
          <w:szCs w:val="24"/>
          <w:cs/>
          <w:lang w:bidi="hi-IN"/>
        </w:rPr>
        <w:t xml:space="preserve"> धूप बत्ती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20</w:t>
      </w:r>
      <w:r>
        <w:rPr>
          <w:rFonts w:cs="Mangal" w:hint="cs"/>
          <w:szCs w:val="24"/>
          <w:cs/>
          <w:lang w:bidi="hi-IN"/>
        </w:rPr>
        <w:tab/>
        <w:t>अगरबत्ती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21 हार/ फूल माला</w:t>
      </w:r>
    </w:p>
    <w:p w:rsidR="00786305" w:rsidRDefault="00F957AF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/>
          <w:szCs w:val="24"/>
          <w:lang w:bidi="hi-IN"/>
        </w:rPr>
        <w:t>22.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23 दूब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24 कुशा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25 आम के पटडे</w:t>
      </w:r>
      <w:r>
        <w:rPr>
          <w:rFonts w:cs="Mangal" w:hint="cs"/>
          <w:szCs w:val="24"/>
          <w:cs/>
          <w:lang w:bidi="hi-IN"/>
        </w:rPr>
        <w:tab/>
        <w:t>2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26 घी1 किलो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27 लोटा 2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28 चम्मच</w:t>
      </w:r>
      <w:r>
        <w:rPr>
          <w:rFonts w:cs="Mangal" w:hint="cs"/>
          <w:szCs w:val="24"/>
          <w:cs/>
          <w:lang w:bidi="hi-IN"/>
        </w:rPr>
        <w:tab/>
        <w:t>5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29 दौना</w:t>
      </w:r>
      <w:r>
        <w:rPr>
          <w:rFonts w:cs="Mangal" w:hint="cs"/>
          <w:szCs w:val="24"/>
          <w:cs/>
          <w:lang w:bidi="hi-IN"/>
        </w:rPr>
        <w:tab/>
        <w:t>15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30 केला के तने  4 मन्डप के लिये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31 गंगा जल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32 पत्थर का टुकडा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lastRenderedPageBreak/>
        <w:t>33 कटोरी 2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34 कांसे की कटोरी 2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 xml:space="preserve">35 तिल 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36 पीली सरसों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37 सोने की अगूठी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38 सिन्दूर मांग भरने का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39 मंगल सूत्र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40 दीपक 2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41 रुई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42 माचिस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43 सराई 10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 xml:space="preserve">44 केसर 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45 कपूर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46 फूल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47 फल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49 रोली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50 पंच मेवा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51 लड्डू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52 गाय या गाय की कीमत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 xml:space="preserve">52 हवन कुड 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53 पीली मिट्टी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54 कन्या तथा वर के चार वस्त्र 1 धोती 1 साडी और 2 दुपट्टा.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55 गोला 1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56 छाज 1 बिना तांत का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57 चौकी 1.5</w:t>
      </w:r>
      <w:r>
        <w:rPr>
          <w:rFonts w:cs="Mangal"/>
          <w:szCs w:val="24"/>
          <w:lang w:bidi="hi-IN"/>
        </w:rPr>
        <w:t>’ X1.5’X 6’’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58 कपडा 1.25 मीटर पीला</w:t>
      </w:r>
    </w:p>
    <w:p w:rsidR="00786305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  <w:r>
        <w:rPr>
          <w:rFonts w:cs="Mangal" w:hint="cs"/>
          <w:szCs w:val="24"/>
          <w:cs/>
          <w:lang w:bidi="hi-IN"/>
        </w:rPr>
        <w:t>59 कडाई</w:t>
      </w:r>
    </w:p>
    <w:p w:rsidR="00786305" w:rsidRPr="00233FF1" w:rsidRDefault="00786305" w:rsidP="00786305">
      <w:pPr>
        <w:spacing w:line="240" w:lineRule="auto"/>
        <w:ind w:left="360"/>
        <w:rPr>
          <w:rFonts w:cs="Mangal"/>
          <w:szCs w:val="24"/>
          <w:lang w:bidi="hi-IN"/>
        </w:rPr>
      </w:pPr>
    </w:p>
    <w:p w:rsidR="009826D9" w:rsidRDefault="009826D9"/>
    <w:sectPr w:rsidR="009826D9" w:rsidSect="00233FF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2BF3"/>
    <w:multiLevelType w:val="hybridMultilevel"/>
    <w:tmpl w:val="A468A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305"/>
    <w:rsid w:val="000359C8"/>
    <w:rsid w:val="002C6C78"/>
    <w:rsid w:val="00373BB9"/>
    <w:rsid w:val="0045505C"/>
    <w:rsid w:val="005D4565"/>
    <w:rsid w:val="007447CA"/>
    <w:rsid w:val="00786305"/>
    <w:rsid w:val="009826D9"/>
    <w:rsid w:val="00A94309"/>
    <w:rsid w:val="00F9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sbtodkar</dc:creator>
  <cp:keywords/>
  <dc:description/>
  <cp:lastModifiedBy>R H Sharma</cp:lastModifiedBy>
  <cp:revision>4</cp:revision>
  <dcterms:created xsi:type="dcterms:W3CDTF">2011-11-02T10:43:00Z</dcterms:created>
  <dcterms:modified xsi:type="dcterms:W3CDTF">2012-12-07T05:59:00Z</dcterms:modified>
</cp:coreProperties>
</file>